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C8F40" w14:textId="77777777" w:rsidR="00592089" w:rsidRDefault="0097187F">
      <w:pPr>
        <w:spacing w:after="0" w:line="259" w:lineRule="auto"/>
        <w:ind w:left="0" w:firstLine="0"/>
      </w:pPr>
      <w:r>
        <w:rPr>
          <w:noProof/>
        </w:rPr>
        <w:drawing>
          <wp:inline distT="0" distB="0" distL="0" distR="0" wp14:anchorId="30A8A5B5" wp14:editId="50E9D503">
            <wp:extent cx="1569720" cy="23807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0"/>
                    <a:stretch>
                      <a:fillRect/>
                    </a:stretch>
                  </pic:blipFill>
                  <pic:spPr>
                    <a:xfrm>
                      <a:off x="0" y="0"/>
                      <a:ext cx="1569720" cy="238074"/>
                    </a:xfrm>
                    <a:prstGeom prst="rect">
                      <a:avLst/>
                    </a:prstGeom>
                  </pic:spPr>
                </pic:pic>
              </a:graphicData>
            </a:graphic>
          </wp:inline>
        </w:drawing>
      </w:r>
      <w:r>
        <w:t xml:space="preserve"> </w:t>
      </w:r>
    </w:p>
    <w:p w14:paraId="34A05854" w14:textId="77777777" w:rsidR="00592089" w:rsidRDefault="0097187F">
      <w:pPr>
        <w:spacing w:after="67" w:line="259" w:lineRule="auto"/>
        <w:ind w:left="0" w:firstLine="0"/>
      </w:pPr>
      <w:r>
        <w:t xml:space="preserve"> </w:t>
      </w:r>
    </w:p>
    <w:p w14:paraId="06694C56" w14:textId="77777777" w:rsidR="00592089" w:rsidRDefault="0097187F">
      <w:pPr>
        <w:spacing w:after="211" w:line="259" w:lineRule="auto"/>
        <w:ind w:left="0" w:firstLine="0"/>
      </w:pPr>
      <w:r>
        <w:rPr>
          <w:b/>
        </w:rPr>
        <w:t xml:space="preserve"> </w:t>
      </w:r>
    </w:p>
    <w:p w14:paraId="10A22D1A" w14:textId="77777777" w:rsidR="00592089" w:rsidRDefault="0097187F">
      <w:pPr>
        <w:spacing w:after="95" w:line="259" w:lineRule="auto"/>
        <w:ind w:left="0" w:firstLine="0"/>
      </w:pPr>
      <w:r>
        <w:rPr>
          <w:b/>
          <w:color w:val="EC4D1A"/>
          <w:sz w:val="28"/>
        </w:rPr>
        <w:t xml:space="preserve">JOB DESCRIPTION </w:t>
      </w:r>
    </w:p>
    <w:p w14:paraId="38A8F837" w14:textId="77777777" w:rsidR="00592089" w:rsidRDefault="0097187F">
      <w:pPr>
        <w:spacing w:after="154" w:line="259" w:lineRule="auto"/>
        <w:ind w:left="-5" w:hanging="10"/>
      </w:pPr>
      <w:r>
        <w:rPr>
          <w:b/>
          <w:color w:val="0099AD"/>
        </w:rPr>
        <w:t xml:space="preserve">Job Title:     </w:t>
      </w:r>
      <w:r>
        <w:rPr>
          <w:b/>
        </w:rPr>
        <w:t xml:space="preserve">Client Success Specialist </w:t>
      </w:r>
      <w:r>
        <w:rPr>
          <w:b/>
          <w:color w:val="454445"/>
        </w:rPr>
        <w:t xml:space="preserve"> </w:t>
      </w:r>
    </w:p>
    <w:p w14:paraId="4547318B" w14:textId="77777777" w:rsidR="00592089" w:rsidRDefault="0097187F">
      <w:pPr>
        <w:spacing w:after="154" w:line="259" w:lineRule="auto"/>
        <w:ind w:left="-5" w:hanging="10"/>
      </w:pPr>
      <w:r>
        <w:rPr>
          <w:b/>
          <w:color w:val="0099AD"/>
        </w:rPr>
        <w:t xml:space="preserve">Reports To: </w:t>
      </w:r>
      <w:r>
        <w:rPr>
          <w:b/>
        </w:rPr>
        <w:t>Client Success Team Manager</w:t>
      </w:r>
      <w:r>
        <w:rPr>
          <w:color w:val="454445"/>
        </w:rPr>
        <w:t xml:space="preserve"> </w:t>
      </w:r>
    </w:p>
    <w:p w14:paraId="574479FC" w14:textId="77777777" w:rsidR="00592089" w:rsidRDefault="0097187F">
      <w:pPr>
        <w:spacing w:after="153" w:line="259" w:lineRule="auto"/>
        <w:ind w:left="0" w:firstLine="0"/>
      </w:pPr>
      <w:r>
        <w:rPr>
          <w:b/>
          <w:color w:val="0099AD"/>
        </w:rPr>
        <w:t xml:space="preserve">Location:     </w:t>
      </w:r>
      <w:r>
        <w:rPr>
          <w:b/>
          <w:color w:val="454445"/>
        </w:rPr>
        <w:t>Brighton &amp; Hybrid Working</w:t>
      </w:r>
      <w:r>
        <w:t xml:space="preserve"> </w:t>
      </w:r>
    </w:p>
    <w:p w14:paraId="7908A63D" w14:textId="2357426D" w:rsidR="00592089" w:rsidRDefault="0097187F">
      <w:pPr>
        <w:spacing w:after="0" w:line="381" w:lineRule="auto"/>
        <w:ind w:left="0" w:right="693" w:firstLine="0"/>
      </w:pPr>
      <w:r>
        <w:rPr>
          <w:b/>
          <w:color w:val="EC4D1A"/>
        </w:rPr>
        <w:t>____________________________________________________________________________</w:t>
      </w:r>
      <w:r>
        <w:rPr>
          <w:b/>
          <w:color w:val="EC4D1A"/>
        </w:rPr>
        <w:t xml:space="preserve"> </w:t>
      </w:r>
      <w:r>
        <w:rPr>
          <w:b/>
          <w:color w:val="0099AD"/>
          <w:sz w:val="24"/>
        </w:rPr>
        <w:t xml:space="preserve">Job Purpose: </w:t>
      </w:r>
    </w:p>
    <w:p w14:paraId="62EF350F" w14:textId="6A0AD682" w:rsidR="00B776CA" w:rsidRDefault="00B776CA" w:rsidP="00B776CA">
      <w:pPr>
        <w:spacing w:after="19" w:line="259" w:lineRule="auto"/>
        <w:ind w:left="0" w:firstLine="0"/>
      </w:pPr>
      <w:r>
        <w:t xml:space="preserve">At Cloud 9 Insight, our Client Success Team (CST) serves as the foundation for our career progression program, offering the opportunity to potentially earn £50k within 3 years through dedicated continuous learning and professional development within the role. This position serves as an ideal entry point for </w:t>
      </w:r>
      <w:r>
        <w:t>people</w:t>
      </w:r>
      <w:r>
        <w:t xml:space="preserve"> interested in pursuing a career in the technology industry, especially for those with a passion for technology.</w:t>
      </w:r>
    </w:p>
    <w:p w14:paraId="0DD362C2" w14:textId="77777777" w:rsidR="00B776CA" w:rsidRDefault="00B776CA" w:rsidP="00B776CA">
      <w:pPr>
        <w:spacing w:after="19" w:line="259" w:lineRule="auto"/>
        <w:ind w:left="0" w:firstLine="0"/>
      </w:pPr>
    </w:p>
    <w:p w14:paraId="01806BF2" w14:textId="4B441CAD" w:rsidR="00B776CA" w:rsidRDefault="00B776CA" w:rsidP="00B776CA">
      <w:pPr>
        <w:spacing w:after="19" w:line="259" w:lineRule="auto"/>
        <w:ind w:left="0" w:firstLine="0"/>
      </w:pPr>
      <w:r>
        <w:t xml:space="preserve">As a valued member of the Client Success Team (CST), you will play a vital role in ensuring client satisfaction by managing tickets and delivering exceptional services and products. Your primary objectives will include achieving NPS (Net Promoter Score) targets, actively sharing client feedback to facilitate successful client retention and </w:t>
      </w:r>
      <w:r w:rsidR="0031280E">
        <w:t>expansion and</w:t>
      </w:r>
      <w:r>
        <w:t xml:space="preserve"> providing support for Delivery team activities.</w:t>
      </w:r>
    </w:p>
    <w:p w14:paraId="36B9D09F" w14:textId="77777777" w:rsidR="00B776CA" w:rsidRDefault="00B776CA" w:rsidP="00B776CA">
      <w:pPr>
        <w:spacing w:after="19" w:line="259" w:lineRule="auto"/>
        <w:ind w:left="0" w:firstLine="0"/>
      </w:pPr>
    </w:p>
    <w:p w14:paraId="73DF0158" w14:textId="118535F6" w:rsidR="00592089" w:rsidRDefault="00B776CA" w:rsidP="00B776CA">
      <w:pPr>
        <w:spacing w:after="19" w:line="259" w:lineRule="auto"/>
        <w:ind w:left="0" w:firstLine="0"/>
      </w:pPr>
      <w:r>
        <w:t>Your success in this role will be measured by your ability to meet NPS targets, promptly handle and close tickets, deliver outstanding customer service, and proactively address issues to ensure timely resolution. Join our team and embark on a rewarding journey of professional growth and achievement within the dynamic and innovative technology industry.</w:t>
      </w:r>
      <w:r w:rsidR="0097187F">
        <w:t xml:space="preserve"> </w:t>
      </w:r>
    </w:p>
    <w:p w14:paraId="00BB451C" w14:textId="77777777" w:rsidR="0031280E" w:rsidRDefault="0031280E">
      <w:pPr>
        <w:spacing w:after="182" w:line="259" w:lineRule="auto"/>
        <w:ind w:left="-5" w:hanging="10"/>
        <w:rPr>
          <w:b/>
          <w:color w:val="0099AD"/>
          <w:sz w:val="24"/>
        </w:rPr>
      </w:pPr>
    </w:p>
    <w:p w14:paraId="4D4380CF" w14:textId="0F0CFFBA" w:rsidR="00592089" w:rsidRDefault="0097187F">
      <w:pPr>
        <w:spacing w:after="182" w:line="259" w:lineRule="auto"/>
        <w:ind w:left="-5" w:hanging="10"/>
      </w:pPr>
      <w:r>
        <w:rPr>
          <w:b/>
          <w:color w:val="0099AD"/>
          <w:sz w:val="24"/>
        </w:rPr>
        <w:t xml:space="preserve">Role Responsibilities: </w:t>
      </w:r>
    </w:p>
    <w:p w14:paraId="31B15825" w14:textId="77777777" w:rsidR="00592089" w:rsidRDefault="0097187F">
      <w:pPr>
        <w:numPr>
          <w:ilvl w:val="0"/>
          <w:numId w:val="1"/>
        </w:numPr>
        <w:ind w:right="20" w:hanging="360"/>
      </w:pPr>
      <w:r>
        <w:t xml:space="preserve">Act as the primary point of contact for all client needs, ensuring their satisfaction with our products and </w:t>
      </w:r>
      <w:proofErr w:type="gramStart"/>
      <w:r>
        <w:t>services</w:t>
      </w:r>
      <w:proofErr w:type="gramEnd"/>
      <w:r>
        <w:t xml:space="preserve">   </w:t>
      </w:r>
    </w:p>
    <w:p w14:paraId="7B8F6033" w14:textId="77777777" w:rsidR="00592089" w:rsidRDefault="0097187F">
      <w:pPr>
        <w:numPr>
          <w:ilvl w:val="0"/>
          <w:numId w:val="1"/>
        </w:numPr>
        <w:ind w:right="20" w:hanging="360"/>
      </w:pPr>
      <w:r>
        <w:t xml:space="preserve">Build and maintain strong, long-lasting relationships with clients through regular communication and </w:t>
      </w:r>
      <w:proofErr w:type="gramStart"/>
      <w:r>
        <w:t>engagement</w:t>
      </w:r>
      <w:proofErr w:type="gramEnd"/>
      <w:r>
        <w:t xml:space="preserve"> </w:t>
      </w:r>
    </w:p>
    <w:p w14:paraId="466A7FC9" w14:textId="77777777" w:rsidR="00592089" w:rsidRDefault="0097187F">
      <w:pPr>
        <w:numPr>
          <w:ilvl w:val="0"/>
          <w:numId w:val="1"/>
        </w:numPr>
        <w:spacing w:after="46" w:line="254" w:lineRule="auto"/>
        <w:ind w:right="20" w:hanging="360"/>
      </w:pPr>
      <w:r>
        <w:t xml:space="preserve">Develop a deep understanding of each client’s business, goals, and objectives, and </w:t>
      </w:r>
      <w:r>
        <w:t xml:space="preserve">provide tailored solutions to meet their specific needs. </w:t>
      </w:r>
    </w:p>
    <w:p w14:paraId="7EB51436" w14:textId="77777777" w:rsidR="00592089" w:rsidRDefault="0097187F">
      <w:pPr>
        <w:numPr>
          <w:ilvl w:val="0"/>
          <w:numId w:val="1"/>
        </w:numPr>
        <w:ind w:right="20" w:hanging="360"/>
      </w:pPr>
      <w:r>
        <w:t xml:space="preserve">Manage client expectations, respond to inquiries, and proactively identify potential issues and </w:t>
      </w:r>
      <w:proofErr w:type="gramStart"/>
      <w:r>
        <w:t>risks</w:t>
      </w:r>
      <w:proofErr w:type="gramEnd"/>
      <w:r>
        <w:t xml:space="preserve"> </w:t>
      </w:r>
    </w:p>
    <w:p w14:paraId="03D565CA" w14:textId="77777777" w:rsidR="00592089" w:rsidRDefault="0097187F">
      <w:pPr>
        <w:numPr>
          <w:ilvl w:val="0"/>
          <w:numId w:val="1"/>
        </w:numPr>
        <w:ind w:right="20" w:hanging="360"/>
      </w:pPr>
      <w:r>
        <w:t xml:space="preserve">Collaborate with internal teams, including sales, product development, and support, to ensure a seamless customer </w:t>
      </w:r>
      <w:proofErr w:type="gramStart"/>
      <w:r>
        <w:t>experience</w:t>
      </w:r>
      <w:proofErr w:type="gramEnd"/>
      <w:r>
        <w:t xml:space="preserve"> </w:t>
      </w:r>
    </w:p>
    <w:p w14:paraId="2CAEA7C3" w14:textId="77777777" w:rsidR="00592089" w:rsidRDefault="0097187F">
      <w:pPr>
        <w:numPr>
          <w:ilvl w:val="0"/>
          <w:numId w:val="1"/>
        </w:numPr>
        <w:ind w:right="20" w:hanging="360"/>
      </w:pPr>
      <w:r>
        <w:t xml:space="preserve">Monitor customer satisfaction metrics and take proactive steps to improve customer retention and </w:t>
      </w:r>
      <w:proofErr w:type="gramStart"/>
      <w:r>
        <w:t>growth</w:t>
      </w:r>
      <w:proofErr w:type="gramEnd"/>
      <w:r>
        <w:t xml:space="preserve"> </w:t>
      </w:r>
    </w:p>
    <w:p w14:paraId="4366B237" w14:textId="77777777" w:rsidR="00592089" w:rsidRDefault="0097187F">
      <w:pPr>
        <w:numPr>
          <w:ilvl w:val="0"/>
          <w:numId w:val="1"/>
        </w:numPr>
        <w:ind w:right="20" w:hanging="360"/>
      </w:pPr>
      <w:r>
        <w:t xml:space="preserve">Identify opportunities for upselling and cross-selling products and services to existing clients and share with Sales </w:t>
      </w:r>
      <w:proofErr w:type="gramStart"/>
      <w:r>
        <w:t>team</w:t>
      </w:r>
      <w:proofErr w:type="gramEnd"/>
      <w:r>
        <w:t xml:space="preserve"> </w:t>
      </w:r>
    </w:p>
    <w:p w14:paraId="55CFC1AB" w14:textId="77777777" w:rsidR="00592089" w:rsidRDefault="0097187F">
      <w:pPr>
        <w:numPr>
          <w:ilvl w:val="0"/>
          <w:numId w:val="1"/>
        </w:numPr>
        <w:spacing w:after="24"/>
        <w:ind w:right="20" w:hanging="360"/>
      </w:pPr>
      <w:r>
        <w:t xml:space="preserve">Support Delivery team with environment installations and base </w:t>
      </w:r>
      <w:proofErr w:type="gramStart"/>
      <w:r>
        <w:t>configuration</w:t>
      </w:r>
      <w:proofErr w:type="gramEnd"/>
      <w:r>
        <w:t xml:space="preserve"> </w:t>
      </w:r>
    </w:p>
    <w:p w14:paraId="1E45A739" w14:textId="77777777" w:rsidR="00592089" w:rsidRDefault="0097187F">
      <w:pPr>
        <w:numPr>
          <w:ilvl w:val="0"/>
          <w:numId w:val="1"/>
        </w:numPr>
        <w:spacing w:after="26"/>
        <w:ind w:right="20" w:hanging="360"/>
      </w:pPr>
      <w:r>
        <w:t xml:space="preserve">Deliver pre-prepared product training to </w:t>
      </w:r>
      <w:proofErr w:type="gramStart"/>
      <w:r>
        <w:t>clients</w:t>
      </w:r>
      <w:proofErr w:type="gramEnd"/>
      <w:r>
        <w:t xml:space="preserve"> </w:t>
      </w:r>
    </w:p>
    <w:p w14:paraId="712CF0F9" w14:textId="77777777" w:rsidR="00592089" w:rsidRDefault="0097187F">
      <w:pPr>
        <w:numPr>
          <w:ilvl w:val="0"/>
          <w:numId w:val="1"/>
        </w:numPr>
        <w:ind w:right="20" w:hanging="360"/>
      </w:pPr>
      <w:r>
        <w:t>Proactively manage escalations of tickets to Microsoft for resolution</w:t>
      </w:r>
      <w:r>
        <w:t xml:space="preserve"> </w:t>
      </w:r>
    </w:p>
    <w:p w14:paraId="6425744B" w14:textId="77777777" w:rsidR="00592089" w:rsidRDefault="0097187F">
      <w:pPr>
        <w:numPr>
          <w:ilvl w:val="0"/>
          <w:numId w:val="1"/>
        </w:numPr>
        <w:ind w:right="20" w:hanging="360"/>
      </w:pPr>
      <w:r>
        <w:t xml:space="preserve">Ensure all changes to client systems confirm strictly to playbook and Life Cycle Management as well as Cloud9 Contract </w:t>
      </w:r>
      <w:proofErr w:type="gramStart"/>
      <w:r>
        <w:t>requirements</w:t>
      </w:r>
      <w:proofErr w:type="gramEnd"/>
      <w:r>
        <w:t xml:space="preserve"> </w:t>
      </w:r>
    </w:p>
    <w:p w14:paraId="0BEB5A8F" w14:textId="77777777" w:rsidR="00592089" w:rsidRDefault="0097187F">
      <w:pPr>
        <w:numPr>
          <w:ilvl w:val="0"/>
          <w:numId w:val="1"/>
        </w:numPr>
        <w:spacing w:after="171"/>
        <w:ind w:right="20" w:hanging="360"/>
      </w:pPr>
      <w:r>
        <w:t xml:space="preserve">Support onboarding and training of clients in use of our systems as well as our CST </w:t>
      </w:r>
      <w:proofErr w:type="gramStart"/>
      <w:r>
        <w:t>processes</w:t>
      </w:r>
      <w:proofErr w:type="gramEnd"/>
      <w:r>
        <w:t xml:space="preserve"> </w:t>
      </w:r>
    </w:p>
    <w:p w14:paraId="5EFDD658" w14:textId="77777777" w:rsidR="00592089" w:rsidRDefault="0097187F">
      <w:pPr>
        <w:spacing w:after="153" w:line="259" w:lineRule="auto"/>
        <w:ind w:left="0" w:firstLine="0"/>
      </w:pPr>
      <w:r>
        <w:t xml:space="preserve"> </w:t>
      </w:r>
    </w:p>
    <w:p w14:paraId="4B14E93A" w14:textId="77777777" w:rsidR="00592089" w:rsidRDefault="0097187F">
      <w:pPr>
        <w:spacing w:after="256" w:line="259" w:lineRule="auto"/>
        <w:ind w:left="0" w:firstLine="0"/>
      </w:pPr>
      <w:r>
        <w:t xml:space="preserve"> </w:t>
      </w:r>
    </w:p>
    <w:p w14:paraId="7C442830" w14:textId="77777777" w:rsidR="00592089" w:rsidRDefault="0097187F">
      <w:pPr>
        <w:spacing w:after="0" w:line="259" w:lineRule="auto"/>
        <w:ind w:left="-8512" w:right="33" w:hanging="10"/>
        <w:jc w:val="right"/>
      </w:pPr>
      <w:r>
        <w:t xml:space="preserve">1 of 2 </w:t>
      </w:r>
    </w:p>
    <w:p w14:paraId="5DC6BCA3" w14:textId="77777777" w:rsidR="00592089" w:rsidRDefault="0097187F">
      <w:pPr>
        <w:pStyle w:val="Heading1"/>
        <w:ind w:left="-5"/>
      </w:pPr>
      <w:r>
        <w:rPr>
          <w:noProof/>
        </w:rPr>
        <w:drawing>
          <wp:inline distT="0" distB="0" distL="0" distR="0" wp14:anchorId="359DC023" wp14:editId="7FE0D5B4">
            <wp:extent cx="1025766" cy="15557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a:stretch>
                      <a:fillRect/>
                    </a:stretch>
                  </pic:blipFill>
                  <pic:spPr>
                    <a:xfrm>
                      <a:off x="0" y="0"/>
                      <a:ext cx="1025766" cy="155575"/>
                    </a:xfrm>
                    <a:prstGeom prst="rect">
                      <a:avLst/>
                    </a:prstGeom>
                  </pic:spPr>
                </pic:pic>
              </a:graphicData>
            </a:graphic>
          </wp:inline>
        </w:drawing>
      </w:r>
      <w:r>
        <w:rPr>
          <w:sz w:val="22"/>
        </w:rPr>
        <w:t xml:space="preserve">                                              </w:t>
      </w:r>
      <w:r>
        <w:t>V1/2023</w:t>
      </w:r>
      <w:r>
        <w:rPr>
          <w:sz w:val="22"/>
        </w:rPr>
        <w:t xml:space="preserve">       </w:t>
      </w:r>
    </w:p>
    <w:p w14:paraId="2C3F9527" w14:textId="77777777" w:rsidR="00592089" w:rsidRDefault="0097187F">
      <w:pPr>
        <w:spacing w:after="0" w:line="259" w:lineRule="auto"/>
        <w:ind w:left="0" w:firstLine="0"/>
        <w:jc w:val="both"/>
      </w:pPr>
      <w:r>
        <w:t xml:space="preserve"> </w:t>
      </w:r>
      <w:r>
        <w:tab/>
        <w:t xml:space="preserve"> </w:t>
      </w:r>
      <w:r>
        <w:tab/>
      </w:r>
      <w:r>
        <w:rPr>
          <w:color w:val="454445"/>
        </w:rPr>
        <w:t xml:space="preserve"> </w:t>
      </w:r>
    </w:p>
    <w:p w14:paraId="1E49CE24" w14:textId="77777777" w:rsidR="00592089" w:rsidRDefault="0097187F">
      <w:pPr>
        <w:spacing w:after="0" w:line="259" w:lineRule="auto"/>
        <w:ind w:left="0" w:firstLine="0"/>
      </w:pPr>
      <w:r>
        <w:rPr>
          <w:noProof/>
        </w:rPr>
        <w:drawing>
          <wp:inline distT="0" distB="0" distL="0" distR="0" wp14:anchorId="6F73562B" wp14:editId="36BDB286">
            <wp:extent cx="1569720" cy="238074"/>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0"/>
                    <a:stretch>
                      <a:fillRect/>
                    </a:stretch>
                  </pic:blipFill>
                  <pic:spPr>
                    <a:xfrm>
                      <a:off x="0" y="0"/>
                      <a:ext cx="1569720" cy="238074"/>
                    </a:xfrm>
                    <a:prstGeom prst="rect">
                      <a:avLst/>
                    </a:prstGeom>
                  </pic:spPr>
                </pic:pic>
              </a:graphicData>
            </a:graphic>
          </wp:inline>
        </w:drawing>
      </w:r>
      <w:r>
        <w:t xml:space="preserve"> </w:t>
      </w:r>
    </w:p>
    <w:p w14:paraId="7A9749D7" w14:textId="77777777" w:rsidR="00CB7675" w:rsidRDefault="00CB7675" w:rsidP="00CB7675">
      <w:pPr>
        <w:spacing w:after="67" w:line="259" w:lineRule="auto"/>
        <w:ind w:left="0" w:firstLine="0"/>
      </w:pPr>
    </w:p>
    <w:p w14:paraId="1730D08E" w14:textId="32156A2F" w:rsidR="00592089" w:rsidRDefault="00CB7675" w:rsidP="00CB7675">
      <w:pPr>
        <w:spacing w:after="67" w:line="259" w:lineRule="auto"/>
        <w:ind w:left="0" w:firstLine="0"/>
        <w:rPr>
          <w:b/>
          <w:color w:val="0099AD"/>
          <w:sz w:val="24"/>
        </w:rPr>
      </w:pPr>
      <w:r>
        <w:rPr>
          <w:b/>
          <w:color w:val="0099AD"/>
          <w:sz w:val="24"/>
        </w:rPr>
        <w:t xml:space="preserve">Experience </w:t>
      </w:r>
      <w:r>
        <w:rPr>
          <w:b/>
          <w:color w:val="0099AD"/>
          <w:sz w:val="24"/>
        </w:rPr>
        <w:t>Required:</w:t>
      </w:r>
    </w:p>
    <w:p w14:paraId="1717ADBA" w14:textId="30DCE7A6" w:rsidR="00CB7675" w:rsidRPr="00B776CA" w:rsidRDefault="00B776CA" w:rsidP="00B776CA">
      <w:pPr>
        <w:pStyle w:val="ListParagraph"/>
        <w:numPr>
          <w:ilvl w:val="0"/>
          <w:numId w:val="5"/>
        </w:numPr>
        <w:spacing w:after="67" w:line="259" w:lineRule="auto"/>
        <w:rPr>
          <w:color w:val="343541"/>
        </w:rPr>
      </w:pPr>
      <w:r w:rsidRPr="00B776CA">
        <w:rPr>
          <w:color w:val="343541"/>
        </w:rPr>
        <w:t>Excellent communication skills, both written and verbal</w:t>
      </w:r>
    </w:p>
    <w:p w14:paraId="40C74879" w14:textId="77777777" w:rsidR="00B776CA" w:rsidRPr="00B776CA" w:rsidRDefault="00B776CA" w:rsidP="00B776CA">
      <w:pPr>
        <w:numPr>
          <w:ilvl w:val="0"/>
          <w:numId w:val="2"/>
        </w:numPr>
        <w:spacing w:after="17" w:line="257" w:lineRule="auto"/>
        <w:ind w:right="20" w:hanging="360"/>
      </w:pPr>
      <w:r>
        <w:rPr>
          <w:color w:val="343541"/>
        </w:rPr>
        <w:t xml:space="preserve">Strong problem-solving skills and a proactive approach to identifying and resolving </w:t>
      </w:r>
      <w:proofErr w:type="gramStart"/>
      <w:r>
        <w:rPr>
          <w:color w:val="343541"/>
        </w:rPr>
        <w:t>issues</w:t>
      </w:r>
      <w:proofErr w:type="gramEnd"/>
      <w:r>
        <w:rPr>
          <w:color w:val="343541"/>
        </w:rPr>
        <w:t xml:space="preserve"> </w:t>
      </w:r>
    </w:p>
    <w:p w14:paraId="015B48F5" w14:textId="260AA2E4" w:rsidR="00B776CA" w:rsidRDefault="00B776CA" w:rsidP="00B776CA">
      <w:pPr>
        <w:numPr>
          <w:ilvl w:val="0"/>
          <w:numId w:val="2"/>
        </w:numPr>
        <w:spacing w:after="17" w:line="257" w:lineRule="auto"/>
        <w:ind w:right="20" w:hanging="360"/>
      </w:pPr>
      <w:r>
        <w:t xml:space="preserve">Positive, can-do attitude, and a passion for delivering exceptional customer </w:t>
      </w:r>
      <w:proofErr w:type="gramStart"/>
      <w:r>
        <w:t>experiences</w:t>
      </w:r>
      <w:proofErr w:type="gramEnd"/>
    </w:p>
    <w:p w14:paraId="4EC874A9" w14:textId="77777777" w:rsidR="00B776CA" w:rsidRDefault="00B776CA" w:rsidP="00B776CA">
      <w:pPr>
        <w:numPr>
          <w:ilvl w:val="0"/>
          <w:numId w:val="2"/>
        </w:numPr>
        <w:spacing w:after="23"/>
        <w:ind w:right="20" w:hanging="360"/>
      </w:pPr>
      <w:r>
        <w:t xml:space="preserve">Impeccable attention to detail and delivery against high quality standards  </w:t>
      </w:r>
    </w:p>
    <w:p w14:paraId="342B1A17" w14:textId="77777777" w:rsidR="00B776CA" w:rsidRDefault="00B776CA" w:rsidP="00B776CA">
      <w:pPr>
        <w:numPr>
          <w:ilvl w:val="0"/>
          <w:numId w:val="2"/>
        </w:numPr>
        <w:ind w:right="20" w:hanging="360"/>
      </w:pPr>
      <w:r>
        <w:t xml:space="preserve">Ability to manage multiple clients simultaneously whilst maintaining high levels of customer service and communication </w:t>
      </w:r>
      <w:proofErr w:type="gramStart"/>
      <w:r>
        <w:t>skills</w:t>
      </w:r>
      <w:proofErr w:type="gramEnd"/>
      <w:r>
        <w:t xml:space="preserve">  </w:t>
      </w:r>
    </w:p>
    <w:p w14:paraId="7494ABC2" w14:textId="77777777" w:rsidR="00B776CA" w:rsidRDefault="00B776CA" w:rsidP="00B776CA">
      <w:pPr>
        <w:numPr>
          <w:ilvl w:val="0"/>
          <w:numId w:val="2"/>
        </w:numPr>
        <w:spacing w:after="11"/>
        <w:ind w:right="20" w:hanging="360"/>
      </w:pPr>
      <w:r>
        <w:t xml:space="preserve">Ability to work independently and as part of a </w:t>
      </w:r>
      <w:proofErr w:type="gramStart"/>
      <w:r>
        <w:t>team</w:t>
      </w:r>
      <w:proofErr w:type="gramEnd"/>
      <w:r>
        <w:t xml:space="preserve"> </w:t>
      </w:r>
    </w:p>
    <w:p w14:paraId="068E35A7" w14:textId="77777777" w:rsidR="00B776CA" w:rsidRDefault="00B776CA" w:rsidP="00B776CA">
      <w:pPr>
        <w:numPr>
          <w:ilvl w:val="0"/>
          <w:numId w:val="2"/>
        </w:numPr>
        <w:spacing w:after="11"/>
        <w:ind w:right="20" w:hanging="360"/>
      </w:pPr>
      <w:r>
        <w:t xml:space="preserve">Self-motivated with a solutions outcome mindset </w:t>
      </w:r>
    </w:p>
    <w:p w14:paraId="18AD0B08" w14:textId="77777777" w:rsidR="00B776CA" w:rsidRDefault="00B776CA" w:rsidP="00B776CA">
      <w:pPr>
        <w:numPr>
          <w:ilvl w:val="0"/>
          <w:numId w:val="2"/>
        </w:numPr>
        <w:spacing w:after="27"/>
        <w:ind w:right="20" w:hanging="360"/>
      </w:pPr>
      <w:r>
        <w:t xml:space="preserve">Customer focused attitude with an ability to quickly build </w:t>
      </w:r>
      <w:proofErr w:type="gramStart"/>
      <w:r>
        <w:t>relationships</w:t>
      </w:r>
      <w:proofErr w:type="gramEnd"/>
      <w:r>
        <w:t xml:space="preserve"> </w:t>
      </w:r>
    </w:p>
    <w:p w14:paraId="2C0E6F0E" w14:textId="77777777" w:rsidR="00B776CA" w:rsidRDefault="00B776CA" w:rsidP="00B776CA">
      <w:pPr>
        <w:spacing w:after="17" w:line="257" w:lineRule="auto"/>
        <w:ind w:right="20"/>
      </w:pPr>
    </w:p>
    <w:p w14:paraId="46BD8D76" w14:textId="50BBEF57" w:rsidR="00592089" w:rsidRDefault="0097187F">
      <w:pPr>
        <w:spacing w:after="182" w:line="259" w:lineRule="auto"/>
        <w:ind w:left="-5" w:hanging="10"/>
      </w:pPr>
      <w:r>
        <w:rPr>
          <w:b/>
          <w:color w:val="0099AD"/>
          <w:sz w:val="24"/>
        </w:rPr>
        <w:t xml:space="preserve">Experience </w:t>
      </w:r>
      <w:r w:rsidR="00B776CA">
        <w:rPr>
          <w:b/>
          <w:color w:val="0099AD"/>
          <w:sz w:val="24"/>
        </w:rPr>
        <w:t>We Appreciate</w:t>
      </w:r>
      <w:r>
        <w:rPr>
          <w:b/>
          <w:color w:val="0099AD"/>
          <w:sz w:val="24"/>
        </w:rPr>
        <w:t>:</w:t>
      </w:r>
      <w:r>
        <w:rPr>
          <w:color w:val="343541"/>
          <w:sz w:val="24"/>
        </w:rPr>
        <w:t xml:space="preserve"> </w:t>
      </w:r>
    </w:p>
    <w:p w14:paraId="70E8B258" w14:textId="5AE8C9E5" w:rsidR="00592089" w:rsidRDefault="0097187F">
      <w:pPr>
        <w:numPr>
          <w:ilvl w:val="0"/>
          <w:numId w:val="2"/>
        </w:numPr>
        <w:spacing w:after="12" w:line="259" w:lineRule="auto"/>
        <w:ind w:right="20" w:hanging="360"/>
      </w:pPr>
      <w:proofErr w:type="gramStart"/>
      <w:r>
        <w:rPr>
          <w:color w:val="343541"/>
        </w:rPr>
        <w:t>Bachelor’s degree in Business Administration</w:t>
      </w:r>
      <w:proofErr w:type="gramEnd"/>
      <w:r>
        <w:rPr>
          <w:color w:val="343541"/>
        </w:rPr>
        <w:t xml:space="preserve"> </w:t>
      </w:r>
      <w:r w:rsidR="00B776CA">
        <w:rPr>
          <w:color w:val="343541"/>
        </w:rPr>
        <w:t>preferred</w:t>
      </w:r>
    </w:p>
    <w:p w14:paraId="2A0EC8F0" w14:textId="77777777" w:rsidR="00592089" w:rsidRDefault="0097187F">
      <w:pPr>
        <w:numPr>
          <w:ilvl w:val="0"/>
          <w:numId w:val="2"/>
        </w:numPr>
        <w:spacing w:after="17" w:line="257" w:lineRule="auto"/>
        <w:ind w:right="20" w:hanging="360"/>
      </w:pPr>
      <w:r>
        <w:rPr>
          <w:color w:val="343541"/>
        </w:rPr>
        <w:t xml:space="preserve">Experience in customer success or account </w:t>
      </w:r>
      <w:proofErr w:type="gramStart"/>
      <w:r>
        <w:rPr>
          <w:color w:val="343541"/>
        </w:rPr>
        <w:t>management</w:t>
      </w:r>
      <w:proofErr w:type="gramEnd"/>
      <w:r>
        <w:rPr>
          <w:color w:val="343541"/>
        </w:rPr>
        <w:t xml:space="preserve"> </w:t>
      </w:r>
    </w:p>
    <w:p w14:paraId="1CE439B7" w14:textId="77777777" w:rsidR="00592089" w:rsidRDefault="0097187F">
      <w:pPr>
        <w:numPr>
          <w:ilvl w:val="0"/>
          <w:numId w:val="2"/>
        </w:numPr>
        <w:spacing w:after="17" w:line="257" w:lineRule="auto"/>
        <w:ind w:right="20" w:hanging="360"/>
      </w:pPr>
      <w:r>
        <w:rPr>
          <w:color w:val="343541"/>
        </w:rPr>
        <w:t xml:space="preserve">Experience using CRM software and other customer management </w:t>
      </w:r>
      <w:proofErr w:type="gramStart"/>
      <w:r>
        <w:rPr>
          <w:color w:val="343541"/>
        </w:rPr>
        <w:t>tools</w:t>
      </w:r>
      <w:proofErr w:type="gramEnd"/>
      <w:r>
        <w:rPr>
          <w:color w:val="343541"/>
        </w:rPr>
        <w:t xml:space="preserve"> </w:t>
      </w:r>
    </w:p>
    <w:p w14:paraId="7A86F1F3" w14:textId="77777777" w:rsidR="00592089" w:rsidRDefault="0097187F">
      <w:pPr>
        <w:numPr>
          <w:ilvl w:val="0"/>
          <w:numId w:val="2"/>
        </w:numPr>
        <w:spacing w:after="17" w:line="257" w:lineRule="auto"/>
        <w:ind w:right="20" w:hanging="360"/>
      </w:pPr>
      <w:r>
        <w:rPr>
          <w:color w:val="343541"/>
        </w:rPr>
        <w:t xml:space="preserve">Knowledge of the industry and market trends </w:t>
      </w:r>
    </w:p>
    <w:p w14:paraId="7B55AC64" w14:textId="77777777" w:rsidR="00592089" w:rsidRDefault="0097187F">
      <w:pPr>
        <w:numPr>
          <w:ilvl w:val="0"/>
          <w:numId w:val="2"/>
        </w:numPr>
        <w:spacing w:after="171"/>
        <w:ind w:right="20" w:hanging="360"/>
      </w:pPr>
      <w:r>
        <w:t xml:space="preserve">Microsoft certifications passed </w:t>
      </w:r>
      <w:r>
        <w:t>–</w:t>
      </w:r>
      <w:r>
        <w:t xml:space="preserve"> </w:t>
      </w:r>
      <w:r>
        <w:t>PL200 plus one of the following modules MB210/220/230/</w:t>
      </w:r>
      <w:proofErr w:type="gramStart"/>
      <w:r>
        <w:t>240</w:t>
      </w:r>
      <w:proofErr w:type="gramEnd"/>
      <w:r>
        <w:t xml:space="preserve"> </w:t>
      </w:r>
    </w:p>
    <w:p w14:paraId="20C36234" w14:textId="77777777" w:rsidR="00592089" w:rsidRDefault="0097187F">
      <w:pPr>
        <w:spacing w:after="16" w:line="259" w:lineRule="auto"/>
        <w:ind w:left="0" w:firstLine="0"/>
      </w:pPr>
      <w:r>
        <w:t xml:space="preserve"> </w:t>
      </w:r>
    </w:p>
    <w:p w14:paraId="029B31B2" w14:textId="77777777" w:rsidR="00592089" w:rsidRDefault="0097187F">
      <w:pPr>
        <w:spacing w:after="137" w:line="259" w:lineRule="auto"/>
        <w:ind w:left="0" w:firstLine="0"/>
      </w:pPr>
      <w:r>
        <w:rPr>
          <w:b/>
          <w:color w:val="0099AD"/>
          <w:sz w:val="24"/>
        </w:rPr>
        <w:t xml:space="preserve"> </w:t>
      </w:r>
    </w:p>
    <w:p w14:paraId="16CE341C" w14:textId="77777777" w:rsidR="00592089" w:rsidRDefault="0097187F">
      <w:pPr>
        <w:spacing w:after="153" w:line="259" w:lineRule="auto"/>
        <w:ind w:left="0" w:firstLine="0"/>
      </w:pPr>
      <w:r>
        <w:t xml:space="preserve"> </w:t>
      </w:r>
    </w:p>
    <w:p w14:paraId="7FB1E3B9" w14:textId="77777777" w:rsidR="00592089" w:rsidRDefault="0097187F">
      <w:pPr>
        <w:spacing w:after="153" w:line="259" w:lineRule="auto"/>
        <w:ind w:left="0" w:firstLine="0"/>
      </w:pPr>
      <w:r>
        <w:t xml:space="preserve"> </w:t>
      </w:r>
    </w:p>
    <w:p w14:paraId="667A20F9" w14:textId="77777777" w:rsidR="00592089" w:rsidRDefault="0097187F">
      <w:pPr>
        <w:spacing w:after="155" w:line="259" w:lineRule="auto"/>
        <w:ind w:left="0" w:firstLine="0"/>
      </w:pPr>
      <w:r>
        <w:t xml:space="preserve"> </w:t>
      </w:r>
    </w:p>
    <w:p w14:paraId="764FD888" w14:textId="77777777" w:rsidR="00592089" w:rsidRDefault="0097187F">
      <w:pPr>
        <w:spacing w:after="153" w:line="259" w:lineRule="auto"/>
        <w:ind w:left="0" w:firstLine="0"/>
      </w:pPr>
      <w:r>
        <w:t xml:space="preserve"> </w:t>
      </w:r>
    </w:p>
    <w:p w14:paraId="7032BEB5" w14:textId="77777777" w:rsidR="00592089" w:rsidRDefault="0097187F">
      <w:pPr>
        <w:spacing w:after="153" w:line="259" w:lineRule="auto"/>
        <w:ind w:left="0" w:firstLine="0"/>
      </w:pPr>
      <w:r>
        <w:t xml:space="preserve"> </w:t>
      </w:r>
    </w:p>
    <w:p w14:paraId="65CB15C5" w14:textId="77777777" w:rsidR="00592089" w:rsidRDefault="0097187F">
      <w:pPr>
        <w:spacing w:after="155" w:line="259" w:lineRule="auto"/>
        <w:ind w:left="0" w:firstLine="0"/>
      </w:pPr>
      <w:r>
        <w:t xml:space="preserve"> </w:t>
      </w:r>
    </w:p>
    <w:p w14:paraId="3B0F15B0" w14:textId="77777777" w:rsidR="00592089" w:rsidRDefault="0097187F">
      <w:pPr>
        <w:spacing w:after="153" w:line="259" w:lineRule="auto"/>
        <w:ind w:left="0" w:firstLine="0"/>
      </w:pPr>
      <w:r>
        <w:t xml:space="preserve"> </w:t>
      </w:r>
    </w:p>
    <w:p w14:paraId="4CBFC2B9" w14:textId="77777777" w:rsidR="00592089" w:rsidRDefault="0097187F">
      <w:pPr>
        <w:spacing w:after="155" w:line="259" w:lineRule="auto"/>
        <w:ind w:left="0" w:firstLine="0"/>
      </w:pPr>
      <w:r>
        <w:t xml:space="preserve"> </w:t>
      </w:r>
    </w:p>
    <w:p w14:paraId="739E1F7A" w14:textId="77777777" w:rsidR="00592089" w:rsidRDefault="0097187F">
      <w:pPr>
        <w:spacing w:after="154" w:line="259" w:lineRule="auto"/>
        <w:ind w:left="0" w:firstLine="0"/>
      </w:pPr>
      <w:r>
        <w:t xml:space="preserve"> </w:t>
      </w:r>
    </w:p>
    <w:p w14:paraId="142A7738" w14:textId="77777777" w:rsidR="00592089" w:rsidRDefault="0097187F">
      <w:pPr>
        <w:spacing w:after="153" w:line="259" w:lineRule="auto"/>
        <w:ind w:left="0" w:firstLine="0"/>
      </w:pPr>
      <w:r>
        <w:t xml:space="preserve"> </w:t>
      </w:r>
    </w:p>
    <w:p w14:paraId="3C2C6866" w14:textId="77777777" w:rsidR="00592089" w:rsidRDefault="0097187F">
      <w:pPr>
        <w:spacing w:after="155" w:line="259" w:lineRule="auto"/>
        <w:ind w:left="0" w:firstLine="0"/>
      </w:pPr>
      <w:r>
        <w:t xml:space="preserve"> </w:t>
      </w:r>
    </w:p>
    <w:p w14:paraId="0EADEEB8" w14:textId="77777777" w:rsidR="00592089" w:rsidRDefault="0097187F">
      <w:pPr>
        <w:spacing w:after="153" w:line="259" w:lineRule="auto"/>
        <w:ind w:left="0" w:firstLine="0"/>
      </w:pPr>
      <w:r>
        <w:t xml:space="preserve"> </w:t>
      </w:r>
    </w:p>
    <w:p w14:paraId="41ABBE45" w14:textId="77777777" w:rsidR="00592089" w:rsidRDefault="0097187F">
      <w:pPr>
        <w:spacing w:after="155" w:line="259" w:lineRule="auto"/>
        <w:ind w:left="0" w:firstLine="0"/>
      </w:pPr>
      <w:r>
        <w:t xml:space="preserve"> </w:t>
      </w:r>
    </w:p>
    <w:p w14:paraId="74AF2418" w14:textId="77777777" w:rsidR="00592089" w:rsidRDefault="0097187F">
      <w:pPr>
        <w:spacing w:after="153" w:line="259" w:lineRule="auto"/>
        <w:ind w:left="0" w:firstLine="0"/>
      </w:pPr>
      <w:r>
        <w:t xml:space="preserve"> </w:t>
      </w:r>
    </w:p>
    <w:p w14:paraId="7E08B469" w14:textId="77777777" w:rsidR="00592089" w:rsidRDefault="0097187F">
      <w:pPr>
        <w:spacing w:after="153" w:line="259" w:lineRule="auto"/>
        <w:ind w:left="0" w:firstLine="0"/>
      </w:pPr>
      <w:r>
        <w:t xml:space="preserve"> </w:t>
      </w:r>
    </w:p>
    <w:p w14:paraId="2EFE1E8D" w14:textId="77777777" w:rsidR="00592089" w:rsidRDefault="0097187F">
      <w:pPr>
        <w:spacing w:after="136" w:line="259" w:lineRule="auto"/>
        <w:ind w:left="0" w:firstLine="0"/>
      </w:pPr>
      <w:r>
        <w:t xml:space="preserve"> </w:t>
      </w:r>
    </w:p>
    <w:p w14:paraId="65E6CB2E" w14:textId="77777777" w:rsidR="00592089" w:rsidRDefault="0097187F">
      <w:pPr>
        <w:spacing w:after="0" w:line="259" w:lineRule="auto"/>
        <w:ind w:left="-8512" w:right="33" w:hanging="10"/>
        <w:jc w:val="right"/>
      </w:pPr>
      <w:r>
        <w:t xml:space="preserve">2 of 2 </w:t>
      </w:r>
    </w:p>
    <w:p w14:paraId="620D9A3F" w14:textId="77777777" w:rsidR="00592089" w:rsidRDefault="0097187F">
      <w:pPr>
        <w:pStyle w:val="Heading1"/>
        <w:ind w:left="-5"/>
      </w:pPr>
      <w:r>
        <w:rPr>
          <w:noProof/>
        </w:rPr>
        <w:drawing>
          <wp:inline distT="0" distB="0" distL="0" distR="0" wp14:anchorId="26767EBF" wp14:editId="2AE9247A">
            <wp:extent cx="1025766" cy="155575"/>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0"/>
                    <a:stretch>
                      <a:fillRect/>
                    </a:stretch>
                  </pic:blipFill>
                  <pic:spPr>
                    <a:xfrm>
                      <a:off x="0" y="0"/>
                      <a:ext cx="1025766" cy="155575"/>
                    </a:xfrm>
                    <a:prstGeom prst="rect">
                      <a:avLst/>
                    </a:prstGeom>
                  </pic:spPr>
                </pic:pic>
              </a:graphicData>
            </a:graphic>
          </wp:inline>
        </w:drawing>
      </w:r>
      <w:r>
        <w:rPr>
          <w:sz w:val="22"/>
        </w:rPr>
        <w:t xml:space="preserve">                                              </w:t>
      </w:r>
      <w:r>
        <w:t>V1/2023</w:t>
      </w:r>
      <w:r>
        <w:rPr>
          <w:sz w:val="22"/>
        </w:rPr>
        <w:t xml:space="preserve">       </w:t>
      </w:r>
    </w:p>
    <w:p w14:paraId="3EE34A5D" w14:textId="77777777" w:rsidR="00592089" w:rsidRDefault="0097187F">
      <w:pPr>
        <w:spacing w:after="0" w:line="259" w:lineRule="auto"/>
        <w:ind w:left="0" w:firstLine="0"/>
        <w:jc w:val="both"/>
      </w:pPr>
      <w:r>
        <w:t xml:space="preserve"> </w:t>
      </w:r>
      <w:r>
        <w:tab/>
        <w:t xml:space="preserve"> </w:t>
      </w:r>
      <w:r>
        <w:tab/>
      </w:r>
      <w:r>
        <w:rPr>
          <w:color w:val="454445"/>
        </w:rPr>
        <w:t xml:space="preserve"> </w:t>
      </w:r>
    </w:p>
    <w:sectPr w:rsidR="00592089">
      <w:pgSz w:w="11906" w:h="16838"/>
      <w:pgMar w:top="708" w:right="1388" w:bottom="7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2358" w14:textId="77777777" w:rsidR="00CB7675" w:rsidRDefault="00CB7675" w:rsidP="00CB7675">
      <w:pPr>
        <w:spacing w:after="0" w:line="240" w:lineRule="auto"/>
      </w:pPr>
      <w:r>
        <w:separator/>
      </w:r>
    </w:p>
  </w:endnote>
  <w:endnote w:type="continuationSeparator" w:id="0">
    <w:p w14:paraId="63CF2F88" w14:textId="77777777" w:rsidR="00CB7675" w:rsidRDefault="00CB7675" w:rsidP="00CB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69A89" w14:textId="77777777" w:rsidR="00CB7675" w:rsidRDefault="00CB7675" w:rsidP="00CB7675">
      <w:pPr>
        <w:spacing w:after="0" w:line="240" w:lineRule="auto"/>
      </w:pPr>
      <w:r>
        <w:separator/>
      </w:r>
    </w:p>
  </w:footnote>
  <w:footnote w:type="continuationSeparator" w:id="0">
    <w:p w14:paraId="13F85914" w14:textId="77777777" w:rsidR="00CB7675" w:rsidRDefault="00CB7675" w:rsidP="00CB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47F7"/>
    <w:multiLevelType w:val="hybridMultilevel"/>
    <w:tmpl w:val="118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511C71"/>
    <w:multiLevelType w:val="hybridMultilevel"/>
    <w:tmpl w:val="7D4E815C"/>
    <w:lvl w:ilvl="0" w:tplc="48C62266">
      <w:start w:val="1"/>
      <w:numFmt w:val="bullet"/>
      <w:lvlText w:val="•"/>
      <w:lvlJc w:val="left"/>
      <w:pPr>
        <w:ind w:left="705"/>
      </w:pPr>
      <w:rPr>
        <w:rFonts w:ascii="Arial" w:eastAsia="Arial" w:hAnsi="Arial" w:cs="Arial"/>
        <w:b w:val="0"/>
        <w:i w:val="0"/>
        <w:strike w:val="0"/>
        <w:dstrike w:val="0"/>
        <w:color w:val="343541"/>
        <w:sz w:val="22"/>
        <w:szCs w:val="22"/>
        <w:u w:val="none" w:color="000000"/>
        <w:bdr w:val="none" w:sz="0" w:space="0" w:color="auto"/>
        <w:shd w:val="clear" w:color="auto" w:fill="auto"/>
        <w:vertAlign w:val="baseline"/>
      </w:rPr>
    </w:lvl>
    <w:lvl w:ilvl="1" w:tplc="033EAD9E">
      <w:start w:val="1"/>
      <w:numFmt w:val="bullet"/>
      <w:lvlText w:val="o"/>
      <w:lvlJc w:val="left"/>
      <w:pPr>
        <w:ind w:left="1440"/>
      </w:pPr>
      <w:rPr>
        <w:rFonts w:ascii="Segoe UI Symbol" w:eastAsia="Segoe UI Symbol" w:hAnsi="Segoe UI Symbol" w:cs="Segoe UI Symbol"/>
        <w:b w:val="0"/>
        <w:i w:val="0"/>
        <w:strike w:val="0"/>
        <w:dstrike w:val="0"/>
        <w:color w:val="343541"/>
        <w:sz w:val="22"/>
        <w:szCs w:val="22"/>
        <w:u w:val="none" w:color="000000"/>
        <w:bdr w:val="none" w:sz="0" w:space="0" w:color="auto"/>
        <w:shd w:val="clear" w:color="auto" w:fill="auto"/>
        <w:vertAlign w:val="baseline"/>
      </w:rPr>
    </w:lvl>
    <w:lvl w:ilvl="2" w:tplc="FA5AE81C">
      <w:start w:val="1"/>
      <w:numFmt w:val="bullet"/>
      <w:lvlText w:val="▪"/>
      <w:lvlJc w:val="left"/>
      <w:pPr>
        <w:ind w:left="2160"/>
      </w:pPr>
      <w:rPr>
        <w:rFonts w:ascii="Segoe UI Symbol" w:eastAsia="Segoe UI Symbol" w:hAnsi="Segoe UI Symbol" w:cs="Segoe UI Symbol"/>
        <w:b w:val="0"/>
        <w:i w:val="0"/>
        <w:strike w:val="0"/>
        <w:dstrike w:val="0"/>
        <w:color w:val="343541"/>
        <w:sz w:val="22"/>
        <w:szCs w:val="22"/>
        <w:u w:val="none" w:color="000000"/>
        <w:bdr w:val="none" w:sz="0" w:space="0" w:color="auto"/>
        <w:shd w:val="clear" w:color="auto" w:fill="auto"/>
        <w:vertAlign w:val="baseline"/>
      </w:rPr>
    </w:lvl>
    <w:lvl w:ilvl="3" w:tplc="042C551C">
      <w:start w:val="1"/>
      <w:numFmt w:val="bullet"/>
      <w:lvlText w:val="•"/>
      <w:lvlJc w:val="left"/>
      <w:pPr>
        <w:ind w:left="2880"/>
      </w:pPr>
      <w:rPr>
        <w:rFonts w:ascii="Arial" w:eastAsia="Arial" w:hAnsi="Arial" w:cs="Arial"/>
        <w:b w:val="0"/>
        <w:i w:val="0"/>
        <w:strike w:val="0"/>
        <w:dstrike w:val="0"/>
        <w:color w:val="343541"/>
        <w:sz w:val="22"/>
        <w:szCs w:val="22"/>
        <w:u w:val="none" w:color="000000"/>
        <w:bdr w:val="none" w:sz="0" w:space="0" w:color="auto"/>
        <w:shd w:val="clear" w:color="auto" w:fill="auto"/>
        <w:vertAlign w:val="baseline"/>
      </w:rPr>
    </w:lvl>
    <w:lvl w:ilvl="4" w:tplc="A6FA311C">
      <w:start w:val="1"/>
      <w:numFmt w:val="bullet"/>
      <w:lvlText w:val="o"/>
      <w:lvlJc w:val="left"/>
      <w:pPr>
        <w:ind w:left="3600"/>
      </w:pPr>
      <w:rPr>
        <w:rFonts w:ascii="Segoe UI Symbol" w:eastAsia="Segoe UI Symbol" w:hAnsi="Segoe UI Symbol" w:cs="Segoe UI Symbol"/>
        <w:b w:val="0"/>
        <w:i w:val="0"/>
        <w:strike w:val="0"/>
        <w:dstrike w:val="0"/>
        <w:color w:val="343541"/>
        <w:sz w:val="22"/>
        <w:szCs w:val="22"/>
        <w:u w:val="none" w:color="000000"/>
        <w:bdr w:val="none" w:sz="0" w:space="0" w:color="auto"/>
        <w:shd w:val="clear" w:color="auto" w:fill="auto"/>
        <w:vertAlign w:val="baseline"/>
      </w:rPr>
    </w:lvl>
    <w:lvl w:ilvl="5" w:tplc="5D3C29CE">
      <w:start w:val="1"/>
      <w:numFmt w:val="bullet"/>
      <w:lvlText w:val="▪"/>
      <w:lvlJc w:val="left"/>
      <w:pPr>
        <w:ind w:left="4320"/>
      </w:pPr>
      <w:rPr>
        <w:rFonts w:ascii="Segoe UI Symbol" w:eastAsia="Segoe UI Symbol" w:hAnsi="Segoe UI Symbol" w:cs="Segoe UI Symbol"/>
        <w:b w:val="0"/>
        <w:i w:val="0"/>
        <w:strike w:val="0"/>
        <w:dstrike w:val="0"/>
        <w:color w:val="343541"/>
        <w:sz w:val="22"/>
        <w:szCs w:val="22"/>
        <w:u w:val="none" w:color="000000"/>
        <w:bdr w:val="none" w:sz="0" w:space="0" w:color="auto"/>
        <w:shd w:val="clear" w:color="auto" w:fill="auto"/>
        <w:vertAlign w:val="baseline"/>
      </w:rPr>
    </w:lvl>
    <w:lvl w:ilvl="6" w:tplc="2AC65374">
      <w:start w:val="1"/>
      <w:numFmt w:val="bullet"/>
      <w:lvlText w:val="•"/>
      <w:lvlJc w:val="left"/>
      <w:pPr>
        <w:ind w:left="5040"/>
      </w:pPr>
      <w:rPr>
        <w:rFonts w:ascii="Arial" w:eastAsia="Arial" w:hAnsi="Arial" w:cs="Arial"/>
        <w:b w:val="0"/>
        <w:i w:val="0"/>
        <w:strike w:val="0"/>
        <w:dstrike w:val="0"/>
        <w:color w:val="343541"/>
        <w:sz w:val="22"/>
        <w:szCs w:val="22"/>
        <w:u w:val="none" w:color="000000"/>
        <w:bdr w:val="none" w:sz="0" w:space="0" w:color="auto"/>
        <w:shd w:val="clear" w:color="auto" w:fill="auto"/>
        <w:vertAlign w:val="baseline"/>
      </w:rPr>
    </w:lvl>
    <w:lvl w:ilvl="7" w:tplc="ED36E63A">
      <w:start w:val="1"/>
      <w:numFmt w:val="bullet"/>
      <w:lvlText w:val="o"/>
      <w:lvlJc w:val="left"/>
      <w:pPr>
        <w:ind w:left="5760"/>
      </w:pPr>
      <w:rPr>
        <w:rFonts w:ascii="Segoe UI Symbol" w:eastAsia="Segoe UI Symbol" w:hAnsi="Segoe UI Symbol" w:cs="Segoe UI Symbol"/>
        <w:b w:val="0"/>
        <w:i w:val="0"/>
        <w:strike w:val="0"/>
        <w:dstrike w:val="0"/>
        <w:color w:val="343541"/>
        <w:sz w:val="22"/>
        <w:szCs w:val="22"/>
        <w:u w:val="none" w:color="000000"/>
        <w:bdr w:val="none" w:sz="0" w:space="0" w:color="auto"/>
        <w:shd w:val="clear" w:color="auto" w:fill="auto"/>
        <w:vertAlign w:val="baseline"/>
      </w:rPr>
    </w:lvl>
    <w:lvl w:ilvl="8" w:tplc="C0F64B72">
      <w:start w:val="1"/>
      <w:numFmt w:val="bullet"/>
      <w:lvlText w:val="▪"/>
      <w:lvlJc w:val="left"/>
      <w:pPr>
        <w:ind w:left="6480"/>
      </w:pPr>
      <w:rPr>
        <w:rFonts w:ascii="Segoe UI Symbol" w:eastAsia="Segoe UI Symbol" w:hAnsi="Segoe UI Symbol" w:cs="Segoe UI Symbol"/>
        <w:b w:val="0"/>
        <w:i w:val="0"/>
        <w:strike w:val="0"/>
        <w:dstrike w:val="0"/>
        <w:color w:val="343541"/>
        <w:sz w:val="22"/>
        <w:szCs w:val="22"/>
        <w:u w:val="none" w:color="000000"/>
        <w:bdr w:val="none" w:sz="0" w:space="0" w:color="auto"/>
        <w:shd w:val="clear" w:color="auto" w:fill="auto"/>
        <w:vertAlign w:val="baseline"/>
      </w:rPr>
    </w:lvl>
  </w:abstractNum>
  <w:abstractNum w:abstractNumId="2" w15:restartNumberingAfterBreak="0">
    <w:nsid w:val="5E9E2247"/>
    <w:multiLevelType w:val="hybridMultilevel"/>
    <w:tmpl w:val="7DDCE526"/>
    <w:lvl w:ilvl="0" w:tplc="71345E6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5E17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267C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B02E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81E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4493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BA2E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419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2811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3E6647"/>
    <w:multiLevelType w:val="hybridMultilevel"/>
    <w:tmpl w:val="FD86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A41343"/>
    <w:multiLevelType w:val="hybridMultilevel"/>
    <w:tmpl w:val="3064E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3375564">
    <w:abstractNumId w:val="2"/>
  </w:num>
  <w:num w:numId="2" w16cid:durableId="1601796303">
    <w:abstractNumId w:val="1"/>
  </w:num>
  <w:num w:numId="3" w16cid:durableId="1521890357">
    <w:abstractNumId w:val="0"/>
  </w:num>
  <w:num w:numId="4" w16cid:durableId="1637448568">
    <w:abstractNumId w:val="4"/>
  </w:num>
  <w:num w:numId="5" w16cid:durableId="1243182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89"/>
    <w:rsid w:val="0031280E"/>
    <w:rsid w:val="00592089"/>
    <w:rsid w:val="0097187F"/>
    <w:rsid w:val="00B776CA"/>
    <w:rsid w:val="00CB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EF59"/>
  <w15:docId w15:val="{DDEAF4DF-92C0-4277-958C-7C18196E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line="247" w:lineRule="auto"/>
      <w:ind w:left="37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45444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454445"/>
      <w:sz w:val="18"/>
    </w:rPr>
  </w:style>
  <w:style w:type="paragraph" w:styleId="Header">
    <w:name w:val="header"/>
    <w:basedOn w:val="Normal"/>
    <w:link w:val="HeaderChar"/>
    <w:uiPriority w:val="99"/>
    <w:unhideWhenUsed/>
    <w:rsid w:val="00CB7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675"/>
    <w:rPr>
      <w:rFonts w:ascii="Calibri" w:eastAsia="Calibri" w:hAnsi="Calibri" w:cs="Calibri"/>
      <w:color w:val="000000"/>
      <w:sz w:val="22"/>
    </w:rPr>
  </w:style>
  <w:style w:type="paragraph" w:styleId="Footer">
    <w:name w:val="footer"/>
    <w:basedOn w:val="Normal"/>
    <w:link w:val="FooterChar"/>
    <w:uiPriority w:val="99"/>
    <w:unhideWhenUsed/>
    <w:rsid w:val="00CB7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675"/>
    <w:rPr>
      <w:rFonts w:ascii="Calibri" w:eastAsia="Calibri" w:hAnsi="Calibri" w:cs="Calibri"/>
      <w:color w:val="000000"/>
      <w:sz w:val="22"/>
    </w:rPr>
  </w:style>
  <w:style w:type="paragraph" w:styleId="ListParagraph">
    <w:name w:val="List Paragraph"/>
    <w:basedOn w:val="Normal"/>
    <w:uiPriority w:val="34"/>
    <w:qFormat/>
    <w:rsid w:val="00B7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9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252C6B5D86444A7E6CC8BBA1FBAB2" ma:contentTypeVersion="16" ma:contentTypeDescription="Create a new document." ma:contentTypeScope="" ma:versionID="92971f079829c5a12de2a51eb1c5c579">
  <xsd:schema xmlns:xsd="http://www.w3.org/2001/XMLSchema" xmlns:xs="http://www.w3.org/2001/XMLSchema" xmlns:p="http://schemas.microsoft.com/office/2006/metadata/properties" xmlns:ns1="http://schemas.microsoft.com/sharepoint/v3" xmlns:ns3="1d94d1f8-efc1-42ac-a289-8987cd906b85" xmlns:ns4="536da6c3-17a9-4194-a632-f48859dc685c" targetNamespace="http://schemas.microsoft.com/office/2006/metadata/properties" ma:root="true" ma:fieldsID="e8353b198c3e5179f3821cdba28c9a84" ns1:_="" ns3:_="" ns4:_="">
    <xsd:import namespace="http://schemas.microsoft.com/sharepoint/v3"/>
    <xsd:import namespace="1d94d1f8-efc1-42ac-a289-8987cd906b85"/>
    <xsd:import namespace="536da6c3-17a9-4194-a632-f48859dc685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4d1f8-efc1-42ac-a289-8987cd906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a6c3-17a9-4194-a632-f48859dc68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d94d1f8-efc1-42ac-a289-8987cd906b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DED6F8-572B-4538-945C-0D9C3F4F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94d1f8-efc1-42ac-a289-8987cd906b85"/>
    <ds:schemaRef ds:uri="536da6c3-17a9-4194-a632-f48859dc6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BC990-6848-48EE-BF3E-1B941FCE7F7E}">
  <ds:schemaRefs>
    <ds:schemaRef ds:uri="http://schemas.microsoft.com/sharepoint/v3/contenttype/forms"/>
  </ds:schemaRefs>
</ds:datastoreItem>
</file>

<file path=customXml/itemProps3.xml><?xml version="1.0" encoding="utf-8"?>
<ds:datastoreItem xmlns:ds="http://schemas.openxmlformats.org/officeDocument/2006/customXml" ds:itemID="{0346AAAE-16A4-4BAF-A858-FA7FE499FD06}">
  <ds:schemaRefs>
    <ds:schemaRef ds:uri="http://purl.org/dc/elements/1.1/"/>
    <ds:schemaRef ds:uri="http://schemas.microsoft.com/sharepoint/v3"/>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536da6c3-17a9-4194-a632-f48859dc685c"/>
    <ds:schemaRef ds:uri="1d94d1f8-efc1-42ac-a289-8987cd906b8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Charlton</dc:creator>
  <cp:keywords/>
  <cp:lastModifiedBy>Emily Truelove</cp:lastModifiedBy>
  <cp:revision>2</cp:revision>
  <cp:lastPrinted>2024-05-08T14:47:00Z</cp:lastPrinted>
  <dcterms:created xsi:type="dcterms:W3CDTF">2024-05-08T15:27:00Z</dcterms:created>
  <dcterms:modified xsi:type="dcterms:W3CDTF">2024-05-08T15:27:00Z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0x010100F0D252C6B5D86444A7E6CC8BBA1FBAB2</vt:lpwstr>
  </property>
</Properties>
</file>